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8B75" w14:textId="131F4333" w:rsidR="00947D79" w:rsidRDefault="00942BB9" w:rsidP="0073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>10 февраля 2022 года з</w:t>
      </w:r>
      <w:r w:rsidR="00947D79" w:rsidRPr="00733549">
        <w:rPr>
          <w:rFonts w:ascii="Times New Roman" w:hAnsi="Times New Roman" w:cs="Times New Roman"/>
          <w:sz w:val="28"/>
          <w:szCs w:val="28"/>
        </w:rPr>
        <w:t xml:space="preserve">аключено Отраслевое соглашение </w:t>
      </w:r>
      <w:r w:rsidR="00800FAD" w:rsidRPr="00733549">
        <w:rPr>
          <w:rFonts w:ascii="Times New Roman" w:hAnsi="Times New Roman" w:cs="Times New Roman"/>
          <w:sz w:val="28"/>
          <w:szCs w:val="28"/>
        </w:rPr>
        <w:t>по организациям сферы образования Сокольского муниципального района на 2022 - 2024 годы</w:t>
      </w:r>
      <w:r w:rsidR="00800FAD">
        <w:rPr>
          <w:rFonts w:ascii="Times New Roman" w:hAnsi="Times New Roman" w:cs="Times New Roman"/>
          <w:sz w:val="28"/>
          <w:szCs w:val="28"/>
        </w:rPr>
        <w:t>.</w:t>
      </w:r>
    </w:p>
    <w:p w14:paraId="619C4F59" w14:textId="24F2E49B" w:rsidR="00733549" w:rsidRPr="00733549" w:rsidRDefault="00733549" w:rsidP="0073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>Сторонами Соглашения являются:</w:t>
      </w:r>
    </w:p>
    <w:p w14:paraId="449CEC76" w14:textId="424E9C4E" w:rsidR="00733549" w:rsidRPr="00733549" w:rsidRDefault="00733549" w:rsidP="0073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>работники организаций в лице их полномочного представителя – Сокольской районной организации Профессионального союза работников народного образования и науки Российской Федерации;</w:t>
      </w:r>
    </w:p>
    <w:p w14:paraId="032B7799" w14:textId="5CCF32A7" w:rsidR="00733549" w:rsidRPr="00733549" w:rsidRDefault="00733549" w:rsidP="0073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>работодатели - организации, подведомственные Управлению образования Администрации Сокольского муниципального района, - в лице их полномочного представителя - Управления образования Администрации Сокольского муниципального района.</w:t>
      </w:r>
    </w:p>
    <w:p w14:paraId="2F51E1DE" w14:textId="77777777" w:rsidR="00800FAD" w:rsidRDefault="00942BB9" w:rsidP="0080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 xml:space="preserve">Отраслевое соглашение </w:t>
      </w:r>
      <w:r w:rsidRPr="00733549">
        <w:rPr>
          <w:rFonts w:ascii="Times New Roman" w:hAnsi="Times New Roman" w:cs="Times New Roman"/>
          <w:sz w:val="28"/>
          <w:szCs w:val="28"/>
        </w:rPr>
        <w:t>заключено в соответствии с законодательством Российской Федерации, направлено на обеспечение стабильной и эффективной деятельности образовательных и иных организаций, находящихся в ведении Управления образования и определяет общие условия оплаты труда, гарантии, компенсации и льготы работников.</w:t>
      </w:r>
      <w:r w:rsidRPr="00733549">
        <w:rPr>
          <w:rFonts w:ascii="Times New Roman" w:hAnsi="Times New Roman" w:cs="Times New Roman"/>
          <w:sz w:val="28"/>
          <w:szCs w:val="28"/>
        </w:rPr>
        <w:t xml:space="preserve"> </w:t>
      </w:r>
      <w:r w:rsidRPr="00733549">
        <w:rPr>
          <w:rFonts w:ascii="Times New Roman" w:hAnsi="Times New Roman" w:cs="Times New Roman"/>
          <w:sz w:val="28"/>
          <w:szCs w:val="28"/>
        </w:rPr>
        <w:t>Соглашение является правовым актом, устанавливающим общие принципы регулирования социально-трудовых и связанных с ними экономических отношений в сфере образования района, определяющим согласованные меры по усилению социальной защищенности работников образования и их дополнительные социально-экономические, правовые и профессиональные гарантии и льготы.</w:t>
      </w:r>
      <w:r w:rsidR="00131792" w:rsidRPr="00733549">
        <w:rPr>
          <w:rFonts w:ascii="Times New Roman" w:hAnsi="Times New Roman" w:cs="Times New Roman"/>
          <w:sz w:val="28"/>
          <w:szCs w:val="28"/>
        </w:rPr>
        <w:t xml:space="preserve"> </w:t>
      </w:r>
      <w:r w:rsidR="00800FA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BED738" w14:textId="7352E094" w:rsidR="00942BB9" w:rsidRDefault="00131792" w:rsidP="0080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49">
        <w:rPr>
          <w:rFonts w:ascii="Times New Roman" w:hAnsi="Times New Roman" w:cs="Times New Roman"/>
          <w:sz w:val="28"/>
          <w:szCs w:val="28"/>
        </w:rPr>
        <w:t>Документ</w:t>
      </w:r>
      <w:r w:rsidRPr="00733549">
        <w:rPr>
          <w:rFonts w:ascii="Times New Roman" w:hAnsi="Times New Roman" w:cs="Times New Roman"/>
          <w:sz w:val="28"/>
          <w:szCs w:val="28"/>
        </w:rPr>
        <w:t xml:space="preserve"> вступает в силу с 1 марта 2022 года и действует по 29 февраля 2024 года.</w:t>
      </w:r>
    </w:p>
    <w:p w14:paraId="4D7E934A" w14:textId="28C02436" w:rsidR="00800FAD" w:rsidRPr="00733549" w:rsidRDefault="00800FAD" w:rsidP="0080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правовым актом можно на сайте </w:t>
      </w:r>
      <w:r w:rsidRPr="00800FAD">
        <w:rPr>
          <w:rFonts w:ascii="Times New Roman" w:hAnsi="Times New Roman" w:cs="Times New Roman"/>
          <w:sz w:val="28"/>
          <w:szCs w:val="28"/>
        </w:rPr>
        <w:t>Управления образования Администрации Сокольского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77E859" w14:textId="0B536A0C" w:rsidR="00942BB9" w:rsidRPr="00733549" w:rsidRDefault="00942BB9" w:rsidP="0073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32C06" w14:textId="77777777" w:rsidR="00942BB9" w:rsidRDefault="00942BB9" w:rsidP="00947D79"/>
    <w:p w14:paraId="4442009C" w14:textId="77777777" w:rsidR="00942BB9" w:rsidRDefault="00942BB9" w:rsidP="00947D79"/>
    <w:p w14:paraId="283C1656" w14:textId="77777777" w:rsidR="00942BB9" w:rsidRDefault="00942BB9" w:rsidP="00947D79"/>
    <w:p w14:paraId="3725468E" w14:textId="484A2F24" w:rsidR="001B3793" w:rsidRDefault="001B3793" w:rsidP="00947D79"/>
    <w:sectPr w:rsidR="001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DF"/>
    <w:rsid w:val="001012DF"/>
    <w:rsid w:val="00131792"/>
    <w:rsid w:val="00165A8E"/>
    <w:rsid w:val="001B3793"/>
    <w:rsid w:val="00733549"/>
    <w:rsid w:val="00800FAD"/>
    <w:rsid w:val="00942BB9"/>
    <w:rsid w:val="009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049D"/>
  <w15:chartTrackingRefBased/>
  <w15:docId w15:val="{014F9B9E-3A45-4911-9480-0BF8126E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Personnel</cp:lastModifiedBy>
  <cp:revision>2</cp:revision>
  <cp:lastPrinted>2022-02-08T11:26:00Z</cp:lastPrinted>
  <dcterms:created xsi:type="dcterms:W3CDTF">2022-02-08T10:58:00Z</dcterms:created>
  <dcterms:modified xsi:type="dcterms:W3CDTF">2022-02-08T11:27:00Z</dcterms:modified>
</cp:coreProperties>
</file>